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1af3136d1594876"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43" w:rsidRPr="00A628D0" w:rsidRDefault="000320EC" w:rsidP="00FD5643">
      <w:pPr>
        <w:ind w:left="284" w:right="282"/>
        <w:jc w:val="right"/>
      </w:pPr>
      <w:r w:rsidRPr="000320EC">
        <w:rPr>
          <w:rFonts w:cs="Arial"/>
          <w:noProof/>
          <w:sz w:val="40"/>
          <w:szCs w:val="40"/>
        </w:rPr>
        <w:drawing>
          <wp:inline distT="0" distB="0" distL="0" distR="0">
            <wp:extent cx="1685799" cy="751205"/>
            <wp:effectExtent l="0" t="0" r="0" b="0"/>
            <wp:docPr id="1" name="Picture 4" descr="Care Inspectorate Wales Logo" title="Care Inspectorat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are Inspectorate Wales Logo" title="Care Inspectorate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751205"/>
                    </a:xfrm>
                    <a:prstGeom prst="rect">
                      <a:avLst/>
                    </a:prstGeom>
                    <a:noFill/>
                    <a:ln>
                      <a:noFill/>
                    </a:ln>
                  </pic:spPr>
                </pic:pic>
              </a:graphicData>
            </a:graphic>
          </wp:inline>
        </w:drawing>
      </w:r>
    </w:p>
    <w:tbl>
      <w:tblPr>
        <w:tblStyle w:val="MediumShading1-Accent5"/>
        <w:tblW w:w="9322" w:type="dxa"/>
        <w:tblLook w:val="04A0" w:firstRow="1" w:lastRow="0" w:firstColumn="1" w:lastColumn="0" w:noHBand="0" w:noVBand="1"/>
      </w:tblPr>
      <w:tblGrid>
        <w:gridCol w:w="2900"/>
        <w:gridCol w:w="6422"/>
      </w:tblGrid>
      <w:tr w:rsidR="00FD5643" w:rsidRPr="00A628D0" w:rsidTr="0033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rsidR="00FD5643" w:rsidRPr="00A628D0" w:rsidRDefault="00FD5643" w:rsidP="00A67E8D">
            <w:pPr>
              <w:widowControl w:val="0"/>
              <w:autoSpaceDE w:val="0"/>
              <w:autoSpaceDN w:val="0"/>
              <w:adjustRightInd w:val="0"/>
              <w:spacing w:before="120" w:after="120" w:line="250" w:lineRule="auto"/>
              <w:ind w:left="284" w:right="282"/>
              <w:jc w:val="center"/>
            </w:pPr>
            <w:r w:rsidRPr="00A628D0">
              <w:rPr>
                <w:sz w:val="40"/>
              </w:rPr>
              <w:t>Medical Reference</w:t>
            </w: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tcPr>
          <w:p w:rsidR="00FD5643" w:rsidRPr="00A628D0" w:rsidRDefault="00A752AA" w:rsidP="00335BC9">
            <w:pPr>
              <w:widowControl w:val="0"/>
              <w:autoSpaceDE w:val="0"/>
              <w:autoSpaceDN w:val="0"/>
              <w:adjustRightInd w:val="0"/>
              <w:spacing w:before="120" w:after="120" w:line="276" w:lineRule="auto"/>
              <w:ind w:right="282"/>
              <w:contextualSpacing/>
              <w:jc w:val="center"/>
            </w:pPr>
            <w:r w:rsidRPr="00A628D0">
              <w:t xml:space="preserve">Medical reference for a Responsible Individual of a </w:t>
            </w:r>
            <w:r w:rsidR="00335BC9">
              <w:t>care</w:t>
            </w:r>
            <w:r w:rsidRPr="00A628D0">
              <w:t xml:space="preserve"> service</w:t>
            </w: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Full Name</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010000" w:firstRow="0" w:lastRow="0" w:firstColumn="0" w:lastColumn="0" w:oddVBand="0" w:evenVBand="0" w:oddHBand="0" w:evenHBand="1" w:firstRowFirstColumn="0" w:firstRowLastColumn="0" w:lastRowFirstColumn="0" w:lastRowLastColumn="0"/>
            </w:pPr>
          </w:p>
        </w:tc>
      </w:tr>
      <w:tr w:rsidR="00335BC9" w:rsidRPr="00A628D0" w:rsidTr="001004FB">
        <w:trPr>
          <w:cnfStyle w:val="000000100000" w:firstRow="0" w:lastRow="0" w:firstColumn="0" w:lastColumn="0" w:oddVBand="0" w:evenVBand="0" w:oddHBand="1" w:evenHBand="0" w:firstRowFirstColumn="0" w:firstRowLastColumn="0" w:lastRowFirstColumn="0" w:lastRowLastColumn="0"/>
          <w:trHeight w:val="1509"/>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right w:val="single" w:sz="4" w:space="0" w:color="auto"/>
            </w:tcBorders>
          </w:tcPr>
          <w:p w:rsidR="00335BC9" w:rsidRPr="00A628D0" w:rsidRDefault="00335BC9" w:rsidP="00A67E8D">
            <w:pPr>
              <w:spacing w:before="120" w:after="120"/>
            </w:pPr>
            <w:r w:rsidRPr="00A628D0">
              <w:t>Address</w:t>
            </w:r>
          </w:p>
        </w:tc>
        <w:tc>
          <w:tcPr>
            <w:tcW w:w="6422" w:type="dxa"/>
            <w:tcBorders>
              <w:top w:val="single" w:sz="4" w:space="0" w:color="auto"/>
              <w:left w:val="single" w:sz="4" w:space="0" w:color="auto"/>
              <w:right w:val="single" w:sz="4" w:space="0" w:color="auto"/>
            </w:tcBorders>
          </w:tcPr>
          <w:p w:rsidR="00335BC9" w:rsidRPr="00A628D0" w:rsidRDefault="00335BC9" w:rsidP="00A67E8D">
            <w:pPr>
              <w:spacing w:before="120" w:after="120"/>
              <w:cnfStyle w:val="000000100000" w:firstRow="0" w:lastRow="0" w:firstColumn="0" w:lastColumn="0" w:oddVBand="0" w:evenVBand="0" w:oddHBand="1" w:evenHBand="0" w:firstRowFirstColumn="0" w:firstRowLastColumn="0" w:lastRowFirstColumn="0" w:lastRowLastColumn="0"/>
            </w:pP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Post code</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010000" w:firstRow="0" w:lastRow="0" w:firstColumn="0" w:lastColumn="0" w:oddVBand="0" w:evenVBand="0" w:oddHBand="0" w:evenHBand="1" w:firstRowFirstColumn="0" w:firstRowLastColumn="0" w:lastRowFirstColumn="0" w:lastRowLastColumn="0"/>
            </w:pP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Telephone number</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100000" w:firstRow="0" w:lastRow="0" w:firstColumn="0" w:lastColumn="0" w:oddVBand="0" w:evenVBand="0" w:oddHBand="1" w:evenHBand="0" w:firstRowFirstColumn="0" w:firstRowLastColumn="0" w:lastRowFirstColumn="0" w:lastRowLastColumn="0"/>
            </w:pP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E-mail</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010000" w:firstRow="0" w:lastRow="0" w:firstColumn="0" w:lastColumn="0" w:oddVBand="0" w:evenVBand="0" w:oddHBand="0" w:evenHBand="1" w:firstRowFirstColumn="0" w:firstRowLastColumn="0" w:lastRowFirstColumn="0" w:lastRowLastColumn="0"/>
            </w:pP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 xml:space="preserve">Date of Birth </w:t>
            </w:r>
            <w:r w:rsidRPr="00A67E8D">
              <w:rPr>
                <w:sz w:val="20"/>
              </w:rPr>
              <w:t>(dd/mm/yyyy)</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100000" w:firstRow="0" w:lastRow="0" w:firstColumn="0" w:lastColumn="0" w:oddVBand="0" w:evenVBand="0" w:oddHBand="1" w:evenHBand="0" w:firstRowFirstColumn="0" w:firstRowLastColumn="0" w:lastRowFirstColumn="0" w:lastRowLastColumn="0"/>
            </w:pP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Place of birth</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010000" w:firstRow="0" w:lastRow="0" w:firstColumn="0" w:lastColumn="0" w:oddVBand="0" w:evenVBand="0" w:oddHBand="0" w:evenHBand="1" w:firstRowFirstColumn="0" w:firstRowLastColumn="0" w:lastRowFirstColumn="0" w:lastRowLastColumn="0"/>
            </w:pP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Maiden name</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100000" w:firstRow="0" w:lastRow="0" w:firstColumn="0" w:lastColumn="0" w:oddVBand="0" w:evenVBand="0" w:oddHBand="1" w:evenHBand="0" w:firstRowFirstColumn="0" w:firstRowLastColumn="0" w:lastRowFirstColumn="0" w:lastRowLastColumn="0"/>
            </w:pP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pPr>
            <w:r w:rsidRPr="00A628D0">
              <w:t xml:space="preserve">Any other </w:t>
            </w:r>
            <w:r w:rsidR="00A752AA">
              <w:t xml:space="preserve">previous </w:t>
            </w:r>
            <w:r w:rsidRPr="00A628D0">
              <w:t>surname</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010000" w:firstRow="0" w:lastRow="0" w:firstColumn="0" w:lastColumn="0" w:oddVBand="0" w:evenVBand="0" w:oddHBand="0" w:evenHBand="1" w:firstRowFirstColumn="0" w:firstRowLastColumn="0" w:lastRowFirstColumn="0" w:lastRowLastColumn="0"/>
            </w:pP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pPr>
            <w:r w:rsidRPr="00A628D0">
              <w:t xml:space="preserve">Type of service </w:t>
            </w:r>
          </w:p>
          <w:p w:rsidR="00FD5643" w:rsidRPr="00A67E8D" w:rsidRDefault="00FD5643" w:rsidP="00A67E8D">
            <w:pPr>
              <w:spacing w:before="120"/>
              <w:rPr>
                <w:b w:val="0"/>
                <w:bCs w:val="0"/>
                <w:sz w:val="20"/>
              </w:rPr>
            </w:pPr>
            <w:r w:rsidRPr="00A67E8D">
              <w:rPr>
                <w:sz w:val="20"/>
              </w:rPr>
              <w:t>(ie. care home service, domiciliary support service)</w:t>
            </w:r>
          </w:p>
        </w:tc>
        <w:tc>
          <w:tcPr>
            <w:tcW w:w="6422"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after="120"/>
              <w:cnfStyle w:val="000000100000" w:firstRow="0" w:lastRow="0" w:firstColumn="0" w:lastColumn="0" w:oddVBand="0" w:evenVBand="0" w:oddHBand="1" w:evenHBand="0" w:firstRowFirstColumn="0" w:firstRowLastColumn="0" w:lastRowFirstColumn="0" w:lastRowLastColumn="0"/>
            </w:pPr>
          </w:p>
        </w:tc>
      </w:tr>
    </w:tbl>
    <w:p w:rsidR="00FD5643" w:rsidRPr="00A628D0" w:rsidRDefault="00FD5643" w:rsidP="00FD5643"/>
    <w:p w:rsidR="00A67E8D" w:rsidRPr="007D15CF" w:rsidRDefault="00A67E8D" w:rsidP="00335BC9">
      <w:pPr>
        <w:spacing w:line="276" w:lineRule="auto"/>
        <w:rPr>
          <w:rFonts w:cs="Arial"/>
          <w:szCs w:val="24"/>
        </w:rPr>
      </w:pPr>
      <w:r w:rsidRPr="007D15CF">
        <w:rPr>
          <w:rFonts w:cs="Arial"/>
          <w:b/>
          <w:szCs w:val="24"/>
        </w:rPr>
        <w:t>Important:</w:t>
      </w:r>
      <w:r w:rsidRPr="007D15CF">
        <w:rPr>
          <w:rFonts w:cs="Arial"/>
          <w:szCs w:val="24"/>
        </w:rPr>
        <w:t xml:space="preserve"> </w:t>
      </w:r>
      <w:r>
        <w:rPr>
          <w:rFonts w:cs="Arial"/>
          <w:szCs w:val="24"/>
        </w:rPr>
        <w:t xml:space="preserve"> </w:t>
      </w:r>
      <w:r w:rsidRPr="007D15CF">
        <w:rPr>
          <w:rFonts w:cs="Arial"/>
          <w:szCs w:val="24"/>
        </w:rPr>
        <w:t xml:space="preserve">We process any personal and/or sensitive information we hold about you fairly and lawfully, and we only ask for such information where it is necessary for us to carry out our role. For more information about how we process your personal data, and your rights in relation to this, please see our Privacy Notice at </w:t>
      </w:r>
      <w:hyperlink r:id="rId9" w:history="1">
        <w:r w:rsidRPr="00A67E8D">
          <w:rPr>
            <w:rStyle w:val="Hyperlink"/>
            <w:rFonts w:ascii="Arial" w:hAnsi="Arial" w:cs="Arial"/>
            <w:color w:val="0070C0"/>
            <w:szCs w:val="24"/>
          </w:rPr>
          <w:t>https://careinspectorate.wales/how-we-use-your-information</w:t>
        </w:r>
      </w:hyperlink>
      <w:r w:rsidRPr="007D15CF">
        <w:rPr>
          <w:rFonts w:cs="Arial"/>
          <w:szCs w:val="24"/>
        </w:rPr>
        <w:t>, or contact us for a paper copy.</w:t>
      </w:r>
    </w:p>
    <w:p w:rsidR="00A67E8D" w:rsidRDefault="00A67E8D">
      <w:pPr>
        <w:spacing w:after="200" w:line="276" w:lineRule="auto"/>
      </w:pPr>
      <w:r>
        <w:br w:type="page"/>
      </w:r>
      <w:bookmarkStart w:id="0" w:name="_GoBack"/>
      <w:bookmarkEnd w:id="0"/>
    </w:p>
    <w:p w:rsidR="00FD5643" w:rsidRPr="00A628D0" w:rsidRDefault="000320EC" w:rsidP="00FD5643">
      <w:pPr>
        <w:jc w:val="right"/>
      </w:pPr>
      <w:r w:rsidRPr="000320EC">
        <w:rPr>
          <w:rFonts w:cs="Arial"/>
          <w:noProof/>
          <w:sz w:val="40"/>
          <w:szCs w:val="40"/>
        </w:rPr>
        <w:lastRenderedPageBreak/>
        <w:drawing>
          <wp:inline distT="0" distB="0" distL="0" distR="0">
            <wp:extent cx="1685799" cy="751205"/>
            <wp:effectExtent l="0" t="0" r="0" b="0"/>
            <wp:docPr id="2" name="Picture 5" descr="Care Inspectorate Wales Logo" title="Care Inspectorat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are Inspectorate Wales Logo" title="Care Inspectorate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751205"/>
                    </a:xfrm>
                    <a:prstGeom prst="rect">
                      <a:avLst/>
                    </a:prstGeom>
                    <a:noFill/>
                    <a:ln>
                      <a:noFill/>
                    </a:ln>
                  </pic:spPr>
                </pic:pic>
              </a:graphicData>
            </a:graphic>
          </wp:inline>
        </w:drawing>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207"/>
      </w:tblGrid>
      <w:tr w:rsidR="00FD5643" w:rsidRPr="00A628D0" w:rsidTr="0033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4" w:space="0" w:color="auto"/>
            </w:tcBorders>
          </w:tcPr>
          <w:p w:rsidR="00FD5643" w:rsidRPr="00A628D0" w:rsidRDefault="00FD5643" w:rsidP="00A67E8D">
            <w:pPr>
              <w:jc w:val="right"/>
              <w:rPr>
                <w:sz w:val="32"/>
              </w:rPr>
            </w:pPr>
          </w:p>
          <w:p w:rsidR="00FD5643" w:rsidRPr="00A628D0" w:rsidRDefault="00FD5643" w:rsidP="00335BC9">
            <w:pPr>
              <w:spacing w:before="120"/>
              <w:rPr>
                <w:sz w:val="32"/>
              </w:rPr>
            </w:pPr>
            <w:r w:rsidRPr="00A628D0">
              <w:rPr>
                <w:sz w:val="32"/>
              </w:rPr>
              <w:t xml:space="preserve">GP Section </w:t>
            </w:r>
          </w:p>
          <w:p w:rsidR="00FD5643" w:rsidRPr="00A628D0" w:rsidRDefault="00FD5643" w:rsidP="00335BC9">
            <w:pPr>
              <w:spacing w:after="120"/>
            </w:pPr>
            <w:r w:rsidRPr="00A628D0">
              <w:t>(to be completed by GP)</w:t>
            </w:r>
          </w:p>
        </w:tc>
      </w:tr>
      <w:tr w:rsidR="00FD5643" w:rsidRPr="00A628D0" w:rsidTr="0033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Borders>
              <w:right w:val="single" w:sz="4" w:space="0" w:color="auto"/>
            </w:tcBorders>
          </w:tcPr>
          <w:p w:rsidR="00FD5643" w:rsidRPr="00A628D0" w:rsidRDefault="00FD5643" w:rsidP="00335BC9">
            <w:pPr>
              <w:spacing w:before="120" w:after="120"/>
            </w:pPr>
            <w:r w:rsidRPr="00A628D0">
              <w:t>Name</w:t>
            </w:r>
          </w:p>
        </w:tc>
        <w:tc>
          <w:tcPr>
            <w:tcW w:w="6395" w:type="dxa"/>
            <w:tcBorders>
              <w:left w:val="single" w:sz="4" w:space="0" w:color="auto"/>
            </w:tcBorders>
          </w:tcPr>
          <w:p w:rsidR="00FD5643" w:rsidRPr="00A628D0" w:rsidRDefault="00FD5643" w:rsidP="00335BC9">
            <w:pPr>
              <w:spacing w:before="120" w:after="120"/>
              <w:cnfStyle w:val="000000100000" w:firstRow="0" w:lastRow="0" w:firstColumn="0" w:lastColumn="0" w:oddVBand="0" w:evenVBand="0" w:oddHBand="1" w:evenHBand="0" w:firstRowFirstColumn="0" w:firstRowLastColumn="0" w:lastRowFirstColumn="0" w:lastRowLastColumn="0"/>
            </w:pPr>
          </w:p>
        </w:tc>
      </w:tr>
      <w:tr w:rsidR="00335BC9" w:rsidRPr="00A628D0" w:rsidTr="00335BC9">
        <w:trPr>
          <w:cnfStyle w:val="000000010000" w:firstRow="0" w:lastRow="0" w:firstColumn="0" w:lastColumn="0" w:oddVBand="0" w:evenVBand="0" w:oddHBand="0" w:evenHBand="1"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847" w:type="dxa"/>
            <w:tcBorders>
              <w:right w:val="single" w:sz="4" w:space="0" w:color="auto"/>
            </w:tcBorders>
          </w:tcPr>
          <w:p w:rsidR="00335BC9" w:rsidRPr="00A628D0" w:rsidRDefault="00335BC9" w:rsidP="00335BC9">
            <w:pPr>
              <w:spacing w:before="120" w:after="120"/>
            </w:pPr>
            <w:r w:rsidRPr="00A628D0">
              <w:t>Surgery address</w:t>
            </w:r>
          </w:p>
        </w:tc>
        <w:tc>
          <w:tcPr>
            <w:tcW w:w="6395" w:type="dxa"/>
            <w:tcBorders>
              <w:left w:val="single" w:sz="4" w:space="0" w:color="auto"/>
            </w:tcBorders>
          </w:tcPr>
          <w:p w:rsidR="00335BC9" w:rsidRPr="00A628D0" w:rsidRDefault="00335BC9" w:rsidP="00335BC9">
            <w:pPr>
              <w:spacing w:before="120" w:after="120"/>
              <w:cnfStyle w:val="000000010000" w:firstRow="0" w:lastRow="0" w:firstColumn="0" w:lastColumn="0" w:oddVBand="0" w:evenVBand="0" w:oddHBand="0" w:evenHBand="1" w:firstRowFirstColumn="0" w:firstRowLastColumn="0" w:lastRowFirstColumn="0" w:lastRowLastColumn="0"/>
            </w:pPr>
          </w:p>
        </w:tc>
      </w:tr>
      <w:tr w:rsidR="00FD5643" w:rsidRPr="00A628D0" w:rsidTr="0033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7" w:type="dxa"/>
            <w:tcBorders>
              <w:right w:val="single" w:sz="4" w:space="0" w:color="auto"/>
            </w:tcBorders>
          </w:tcPr>
          <w:p w:rsidR="00FD5643" w:rsidRPr="00A628D0" w:rsidRDefault="00FD5643" w:rsidP="00335BC9">
            <w:pPr>
              <w:spacing w:before="120" w:after="120"/>
            </w:pPr>
            <w:r w:rsidRPr="00A628D0">
              <w:t>Surgery postcode</w:t>
            </w:r>
          </w:p>
        </w:tc>
        <w:tc>
          <w:tcPr>
            <w:tcW w:w="6395" w:type="dxa"/>
            <w:tcBorders>
              <w:left w:val="single" w:sz="4" w:space="0" w:color="auto"/>
            </w:tcBorders>
          </w:tcPr>
          <w:p w:rsidR="00FD5643" w:rsidRPr="00A628D0" w:rsidRDefault="00FD5643" w:rsidP="00335BC9">
            <w:pPr>
              <w:spacing w:before="120" w:after="120"/>
              <w:cnfStyle w:val="000000100000" w:firstRow="0" w:lastRow="0" w:firstColumn="0" w:lastColumn="0" w:oddVBand="0" w:evenVBand="0" w:oddHBand="1" w:evenHBand="0" w:firstRowFirstColumn="0" w:firstRowLastColumn="0" w:lastRowFirstColumn="0" w:lastRowLastColumn="0"/>
            </w:pPr>
          </w:p>
        </w:tc>
      </w:tr>
    </w:tbl>
    <w:tbl>
      <w:tblPr>
        <w:tblStyle w:val="LightList-Accent5"/>
        <w:tblW w:w="0" w:type="auto"/>
        <w:tblLook w:val="04A0" w:firstRow="1" w:lastRow="0" w:firstColumn="1" w:lastColumn="0" w:noHBand="0" w:noVBand="1"/>
      </w:tblPr>
      <w:tblGrid>
        <w:gridCol w:w="9006"/>
      </w:tblGrid>
      <w:tr w:rsidR="00FD5643" w:rsidRPr="00A628D0" w:rsidTr="00A67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4BACC6" w:themeColor="accent5"/>
            </w:tcBorders>
          </w:tcPr>
          <w:p w:rsidR="00FD5643" w:rsidRPr="00A628D0" w:rsidRDefault="00FD5643" w:rsidP="00A67E8D">
            <w:r w:rsidRPr="00A628D0">
              <w:rPr>
                <w:sz w:val="28"/>
              </w:rPr>
              <w:t>Note to GP</w:t>
            </w: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752AA" w:rsidRPr="00A628D0" w:rsidRDefault="00A752AA" w:rsidP="00A752AA">
            <w:pPr>
              <w:spacing w:before="120"/>
              <w:ind w:left="284" w:right="282"/>
            </w:pPr>
            <w:r w:rsidRPr="00A628D0">
              <w:t>The individual named overleaf has been designated as the Responsible Individual for a service regulated by us. The role of Responsible Individual holds certain legal duties, such as ;</w:t>
            </w:r>
          </w:p>
          <w:p w:rsidR="00A752AA" w:rsidRPr="00A628D0" w:rsidRDefault="00A752AA" w:rsidP="00A752AA">
            <w:pPr>
              <w:numPr>
                <w:ilvl w:val="0"/>
                <w:numId w:val="1"/>
              </w:numPr>
              <w:rPr>
                <w:rFonts w:cs="Arial"/>
                <w:szCs w:val="24"/>
              </w:rPr>
            </w:pPr>
            <w:r w:rsidRPr="00A628D0">
              <w:rPr>
                <w:rFonts w:cs="Arial"/>
                <w:szCs w:val="24"/>
              </w:rPr>
              <w:t>overseeing the management of the regulated service;</w:t>
            </w:r>
          </w:p>
          <w:p w:rsidR="00A752AA" w:rsidRPr="00A628D0" w:rsidRDefault="00A752AA" w:rsidP="00A752AA">
            <w:pPr>
              <w:numPr>
                <w:ilvl w:val="0"/>
                <w:numId w:val="1"/>
              </w:numPr>
              <w:rPr>
                <w:rFonts w:cs="Arial"/>
                <w:szCs w:val="24"/>
              </w:rPr>
            </w:pPr>
            <w:r w:rsidRPr="00A628D0">
              <w:rPr>
                <w:rFonts w:cs="Arial"/>
                <w:szCs w:val="24"/>
              </w:rPr>
              <w:t xml:space="preserve">appointing a suitable manager; </w:t>
            </w:r>
          </w:p>
          <w:p w:rsidR="00A752AA" w:rsidRPr="00A628D0" w:rsidRDefault="00A752AA" w:rsidP="00A752AA">
            <w:pPr>
              <w:numPr>
                <w:ilvl w:val="0"/>
                <w:numId w:val="1"/>
              </w:numPr>
              <w:rPr>
                <w:rFonts w:cs="Arial"/>
                <w:szCs w:val="24"/>
              </w:rPr>
            </w:pPr>
            <w:r w:rsidRPr="00A628D0">
              <w:rPr>
                <w:rFonts w:cs="Arial"/>
                <w:szCs w:val="24"/>
              </w:rPr>
              <w:t xml:space="preserve">ensuring effective oversight of the regulated service, including the adequacy of resources; </w:t>
            </w:r>
          </w:p>
          <w:p w:rsidR="00A752AA" w:rsidRPr="00A628D0" w:rsidRDefault="00A752AA" w:rsidP="00A752AA">
            <w:pPr>
              <w:numPr>
                <w:ilvl w:val="0"/>
                <w:numId w:val="1"/>
              </w:numPr>
              <w:spacing w:after="120"/>
              <w:ind w:right="282"/>
              <w:contextualSpacing/>
            </w:pPr>
            <w:r w:rsidRPr="00A628D0">
              <w:rPr>
                <w:rFonts w:cs="Arial"/>
                <w:szCs w:val="24"/>
              </w:rPr>
              <w:t xml:space="preserve">reviewing and improving the quality of the service; </w:t>
            </w:r>
          </w:p>
          <w:p w:rsidR="00FD5643" w:rsidRPr="00A628D0" w:rsidRDefault="00A752AA" w:rsidP="00A752AA">
            <w:pPr>
              <w:numPr>
                <w:ilvl w:val="0"/>
                <w:numId w:val="1"/>
              </w:numPr>
              <w:spacing w:after="120"/>
              <w:ind w:right="282"/>
              <w:contextualSpacing/>
            </w:pPr>
            <w:r w:rsidRPr="00A628D0">
              <w:rPr>
                <w:rFonts w:cs="Arial"/>
                <w:szCs w:val="24"/>
              </w:rPr>
              <w:t>and promoting a culture of openness and accountability.</w:t>
            </w:r>
          </w:p>
        </w:tc>
      </w:tr>
    </w:tbl>
    <w:tbl>
      <w:tblPr>
        <w:tblStyle w:val="MediumShading1-Accent5"/>
        <w:tblW w:w="0" w:type="auto"/>
        <w:tblLook w:val="04A0" w:firstRow="1" w:lastRow="0" w:firstColumn="1" w:lastColumn="0" w:noHBand="0" w:noVBand="1"/>
      </w:tblPr>
      <w:tblGrid>
        <w:gridCol w:w="7421"/>
        <w:gridCol w:w="1595"/>
      </w:tblGrid>
      <w:tr w:rsidR="00FD5643" w:rsidRPr="00A628D0" w:rsidTr="00A67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auto"/>
              <w:left w:val="single" w:sz="4" w:space="0" w:color="auto"/>
              <w:bottom w:val="single" w:sz="4" w:space="0" w:color="auto"/>
              <w:right w:val="single" w:sz="4" w:space="0" w:color="auto"/>
            </w:tcBorders>
          </w:tcPr>
          <w:p w:rsidR="00FD5643" w:rsidRPr="00A628D0" w:rsidRDefault="00FD5643" w:rsidP="00A67E8D">
            <w:pPr>
              <w:spacing w:before="120"/>
              <w:ind w:right="282"/>
            </w:pPr>
            <w:r w:rsidRPr="00A628D0">
              <w:t>It is my opinion that after reading the medical notes of: Name of applicant</w:t>
            </w:r>
          </w:p>
          <w:p w:rsidR="00FD5643" w:rsidRPr="00A628D0" w:rsidRDefault="0093170A" w:rsidP="00A67E8D">
            <w:pPr>
              <w:spacing w:before="120"/>
              <w:ind w:right="282"/>
            </w:pPr>
            <w:r>
              <w:rPr>
                <w:noProof/>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paragraph">
                        <wp:posOffset>91440</wp:posOffset>
                      </wp:positionV>
                      <wp:extent cx="1921510" cy="340360"/>
                      <wp:effectExtent l="19050" t="19050" r="254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1510" cy="340360"/>
                              </a:xfrm>
                              <a:prstGeom prst="rect">
                                <a:avLst/>
                              </a:prstGeom>
                              <a:solidFill>
                                <a:srgbClr val="4BACC6">
                                  <a:lumMod val="20000"/>
                                  <a:lumOff val="80000"/>
                                </a:srgbClr>
                              </a:solidFill>
                              <a:ln w="38100">
                                <a:solidFill>
                                  <a:srgbClr val="4BACC6">
                                    <a:lumMod val="50000"/>
                                  </a:srgbClr>
                                </a:solidFill>
                              </a:ln>
                              <a:effectLst/>
                            </wps:spPr>
                            <wps:txbx>
                              <w:txbxContent>
                                <w:p w:rsidR="00A67E8D" w:rsidRDefault="00A67E8D" w:rsidP="00FD5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7.2pt;width:151.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" fillcolor="#dbeef4" strokecolor="#215968" strokeweight="3pt">
                      <v:path arrowok="t"/>
                      <v:textbox>
                        <w:txbxContent>
                          <w:p w:rsidR="00A67E8D" w:rsidRDefault="00A67E8D" w:rsidP="00FD5643"/>
                        </w:txbxContent>
                      </v:textbox>
                    </v:shape>
                  </w:pict>
                </mc:Fallback>
              </mc:AlternateContent>
            </w:r>
          </w:p>
          <w:p w:rsidR="00FD5643" w:rsidRPr="00A628D0" w:rsidRDefault="00FD5643" w:rsidP="00A67E8D">
            <w:pPr>
              <w:spacing w:after="120"/>
              <w:ind w:right="282"/>
              <w:rPr>
                <w:sz w:val="20"/>
              </w:rPr>
            </w:pPr>
            <w:r w:rsidRPr="00A628D0">
              <w:rPr>
                <w:sz w:val="20"/>
              </w:rPr>
              <w:t>(please tick appropriate box below*)</w:t>
            </w:r>
          </w:p>
          <w:p w:rsidR="00FD5643" w:rsidRPr="00A628D0" w:rsidRDefault="00A67E8D" w:rsidP="00A67E8D">
            <w:pPr>
              <w:spacing w:after="120"/>
              <w:ind w:right="282"/>
            </w:pPr>
            <w:r w:rsidRPr="00A628D0">
              <w:rPr>
                <w:sz w:val="20"/>
              </w:rPr>
              <w:t>*please do not write any sensitive information on this form as it will be uploaded as part of an application, if you cannot tick the boxes below, we will contact you for further information</w:t>
            </w:r>
          </w:p>
        </w:tc>
      </w:tr>
      <w:tr w:rsidR="00FD5643"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ind w:right="282"/>
            </w:pPr>
            <w:r w:rsidRPr="00A628D0">
              <w:t>There is nothing in the individual’s medical records which would impact on their ability to comply with the duties set out above</w:t>
            </w:r>
          </w:p>
        </w:tc>
        <w:tc>
          <w:tcPr>
            <w:tcW w:w="1621"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ind w:right="282"/>
              <w:cnfStyle w:val="000000100000" w:firstRow="0" w:lastRow="0" w:firstColumn="0" w:lastColumn="0" w:oddVBand="0" w:evenVBand="0" w:oddHBand="1" w:evenHBand="0" w:firstRowFirstColumn="0" w:firstRowLastColumn="0" w:lastRowFirstColumn="0" w:lastRowLastColumn="0"/>
            </w:pPr>
            <w:r w:rsidRPr="00A628D0">
              <w:rPr>
                <w:sz w:val="32"/>
                <w:szCs w:val="32"/>
              </w:rPr>
              <w:fldChar w:fldCharType="begin">
                <w:ffData>
                  <w:name w:val="Check53"/>
                  <w:enabled/>
                  <w:calcOnExit w:val="0"/>
                  <w:checkBox>
                    <w:sizeAuto/>
                    <w:default w:val="0"/>
                  </w:checkBox>
                </w:ffData>
              </w:fldChar>
            </w:r>
            <w:r w:rsidRPr="00A628D0">
              <w:rPr>
                <w:sz w:val="32"/>
                <w:szCs w:val="32"/>
              </w:rPr>
              <w:instrText xml:space="preserve"> FORMCHECKBOX </w:instrText>
            </w:r>
            <w:r w:rsidRPr="00A628D0">
              <w:rPr>
                <w:sz w:val="32"/>
                <w:szCs w:val="32"/>
              </w:rPr>
            </w:r>
            <w:r w:rsidRPr="00A628D0">
              <w:rPr>
                <w:sz w:val="32"/>
                <w:szCs w:val="32"/>
              </w:rPr>
              <w:fldChar w:fldCharType="end"/>
            </w:r>
          </w:p>
        </w:tc>
      </w:tr>
      <w:tr w:rsidR="00FD5643" w:rsidRPr="00A628D0" w:rsidTr="00A67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ind w:right="282"/>
            </w:pPr>
            <w:r w:rsidRPr="00A628D0">
              <w:t>The individual has a condition or disability (including mental disability) which may affect their ability to comply with the duties set out above</w:t>
            </w:r>
          </w:p>
        </w:tc>
        <w:tc>
          <w:tcPr>
            <w:tcW w:w="1621" w:type="dxa"/>
            <w:tcBorders>
              <w:top w:val="single" w:sz="4" w:space="0" w:color="auto"/>
              <w:left w:val="single" w:sz="4" w:space="0" w:color="auto"/>
              <w:bottom w:val="single" w:sz="4" w:space="0" w:color="auto"/>
              <w:right w:val="single" w:sz="4" w:space="0" w:color="auto"/>
            </w:tcBorders>
          </w:tcPr>
          <w:p w:rsidR="00FD5643" w:rsidRPr="00A628D0" w:rsidRDefault="00FD5643" w:rsidP="00A67E8D">
            <w:pPr>
              <w:ind w:right="282"/>
              <w:cnfStyle w:val="000000010000" w:firstRow="0" w:lastRow="0" w:firstColumn="0" w:lastColumn="0" w:oddVBand="0" w:evenVBand="0" w:oddHBand="0" w:evenHBand="1" w:firstRowFirstColumn="0" w:firstRowLastColumn="0" w:lastRowFirstColumn="0" w:lastRowLastColumn="0"/>
            </w:pPr>
            <w:r w:rsidRPr="00A628D0">
              <w:rPr>
                <w:sz w:val="32"/>
                <w:szCs w:val="32"/>
              </w:rPr>
              <w:fldChar w:fldCharType="begin">
                <w:ffData>
                  <w:name w:val="Check53"/>
                  <w:enabled/>
                  <w:calcOnExit w:val="0"/>
                  <w:checkBox>
                    <w:sizeAuto/>
                    <w:default w:val="0"/>
                  </w:checkBox>
                </w:ffData>
              </w:fldChar>
            </w:r>
            <w:r w:rsidRPr="00A628D0">
              <w:rPr>
                <w:sz w:val="32"/>
                <w:szCs w:val="32"/>
              </w:rPr>
              <w:instrText xml:space="preserve"> FORMCHECKBOX </w:instrText>
            </w:r>
            <w:r w:rsidRPr="00A628D0">
              <w:rPr>
                <w:sz w:val="32"/>
                <w:szCs w:val="32"/>
              </w:rPr>
            </w:r>
            <w:r w:rsidRPr="00A628D0">
              <w:rPr>
                <w:sz w:val="32"/>
                <w:szCs w:val="32"/>
              </w:rPr>
              <w:fldChar w:fldCharType="end"/>
            </w:r>
          </w:p>
        </w:tc>
      </w:tr>
    </w:tbl>
    <w:p w:rsidR="00523E26" w:rsidRDefault="00523E26"/>
    <w:tbl>
      <w:tblPr>
        <w:tblStyle w:val="MediumShading1-Accent5"/>
        <w:tblW w:w="0" w:type="auto"/>
        <w:tblLook w:val="04A0" w:firstRow="1" w:lastRow="0" w:firstColumn="1" w:lastColumn="0" w:noHBand="0" w:noVBand="1"/>
      </w:tblPr>
      <w:tblGrid>
        <w:gridCol w:w="5085"/>
        <w:gridCol w:w="2331"/>
        <w:gridCol w:w="1600"/>
      </w:tblGrid>
      <w:tr w:rsidR="00A67E8D" w:rsidRPr="00A628D0" w:rsidTr="00A67E8D">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4" w:space="0" w:color="auto"/>
              <w:left w:val="single" w:sz="4" w:space="0" w:color="auto"/>
              <w:bottom w:val="single" w:sz="4" w:space="0" w:color="auto"/>
              <w:right w:val="single" w:sz="4" w:space="0" w:color="auto"/>
            </w:tcBorders>
          </w:tcPr>
          <w:p w:rsidR="00A67E8D" w:rsidRPr="00A628D0" w:rsidRDefault="00A67E8D" w:rsidP="00A67E8D">
            <w:pPr>
              <w:ind w:right="282"/>
            </w:pPr>
            <w:r>
              <w:t>GP Signature</w:t>
            </w:r>
          </w:p>
        </w:tc>
        <w:tc>
          <w:tcPr>
            <w:tcW w:w="1621" w:type="dxa"/>
            <w:tcBorders>
              <w:top w:val="single" w:sz="4" w:space="0" w:color="auto"/>
              <w:left w:val="single" w:sz="4" w:space="0" w:color="auto"/>
              <w:bottom w:val="single" w:sz="4" w:space="0" w:color="auto"/>
              <w:right w:val="single" w:sz="4" w:space="0" w:color="auto"/>
            </w:tcBorders>
          </w:tcPr>
          <w:p w:rsidR="00A67E8D" w:rsidRPr="00320B5E" w:rsidRDefault="00A67E8D" w:rsidP="00A67E8D">
            <w:pPr>
              <w:ind w:right="282"/>
              <w:cnfStyle w:val="100000000000" w:firstRow="1" w:lastRow="0" w:firstColumn="0" w:lastColumn="0" w:oddVBand="0" w:evenVBand="0" w:oddHBand="0" w:evenHBand="0" w:firstRowFirstColumn="0" w:firstRowLastColumn="0" w:lastRowFirstColumn="0" w:lastRowLastColumn="0"/>
              <w:rPr>
                <w:szCs w:val="24"/>
              </w:rPr>
            </w:pPr>
            <w:r w:rsidRPr="00320B5E">
              <w:rPr>
                <w:szCs w:val="24"/>
              </w:rPr>
              <w:t>Date</w:t>
            </w:r>
          </w:p>
        </w:tc>
      </w:tr>
      <w:tr w:rsidR="00A67E8D" w:rsidRPr="00A628D0" w:rsidTr="00A6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4" w:space="0" w:color="auto"/>
              <w:left w:val="single" w:sz="4" w:space="0" w:color="auto"/>
              <w:bottom w:val="single" w:sz="4" w:space="0" w:color="auto"/>
              <w:right w:val="single" w:sz="4" w:space="0" w:color="auto"/>
            </w:tcBorders>
          </w:tcPr>
          <w:p w:rsidR="00A67E8D" w:rsidRDefault="00A67E8D" w:rsidP="00A67E8D">
            <w:pPr>
              <w:ind w:right="282"/>
            </w:pPr>
          </w:p>
          <w:p w:rsidR="00A67E8D" w:rsidRDefault="00A67E8D" w:rsidP="00A67E8D">
            <w:pPr>
              <w:ind w:right="282"/>
            </w:pPr>
          </w:p>
        </w:tc>
        <w:tc>
          <w:tcPr>
            <w:tcW w:w="1621" w:type="dxa"/>
            <w:tcBorders>
              <w:top w:val="single" w:sz="4" w:space="0" w:color="auto"/>
              <w:left w:val="single" w:sz="4" w:space="0" w:color="auto"/>
              <w:bottom w:val="single" w:sz="4" w:space="0" w:color="auto"/>
              <w:right w:val="single" w:sz="4" w:space="0" w:color="auto"/>
            </w:tcBorders>
          </w:tcPr>
          <w:p w:rsidR="00A67E8D" w:rsidRPr="00320B5E" w:rsidRDefault="00A67E8D" w:rsidP="00A67E8D">
            <w:pPr>
              <w:ind w:right="282"/>
              <w:cnfStyle w:val="000000100000" w:firstRow="0" w:lastRow="0" w:firstColumn="0" w:lastColumn="0" w:oddVBand="0" w:evenVBand="0" w:oddHBand="1" w:evenHBand="0" w:firstRowFirstColumn="0" w:firstRowLastColumn="0" w:lastRowFirstColumn="0" w:lastRowLastColumn="0"/>
              <w:rPr>
                <w:szCs w:val="24"/>
              </w:rPr>
            </w:pPr>
          </w:p>
        </w:tc>
      </w:tr>
      <w:tr w:rsidR="00A67E8D" w:rsidRPr="00A628D0" w:rsidTr="00A67E8D">
        <w:trPr>
          <w:gridAfter w:val="2"/>
          <w:cnfStyle w:val="000000010000" w:firstRow="0" w:lastRow="0" w:firstColumn="0" w:lastColumn="0" w:oddVBand="0" w:evenVBand="0" w:oddHBand="0" w:evenHBand="1" w:firstRowFirstColumn="0" w:firstRowLastColumn="0" w:lastRowFirstColumn="0" w:lastRowLastColumn="0"/>
          <w:wAfter w:w="4031" w:type="dxa"/>
          <w:trHeight w:val="1336"/>
        </w:trPr>
        <w:tc>
          <w:tcPr>
            <w:cnfStyle w:val="001000000000" w:firstRow="0" w:lastRow="0" w:firstColumn="1" w:lastColumn="0" w:oddVBand="0" w:evenVBand="0" w:oddHBand="0" w:evenHBand="0" w:firstRowFirstColumn="0" w:firstRowLastColumn="0" w:lastRowFirstColumn="0" w:lastRowLastColumn="0"/>
            <w:tcW w:w="5211" w:type="dxa"/>
            <w:tcBorders>
              <w:top w:val="single" w:sz="4" w:space="0" w:color="auto"/>
              <w:left w:val="single" w:sz="4" w:space="0" w:color="auto"/>
              <w:bottom w:val="single" w:sz="4" w:space="0" w:color="auto"/>
              <w:right w:val="single" w:sz="4" w:space="0" w:color="auto"/>
            </w:tcBorders>
          </w:tcPr>
          <w:p w:rsidR="00A67E8D" w:rsidRDefault="00A67E8D" w:rsidP="00A67E8D">
            <w:r w:rsidRPr="00A628D0">
              <w:t>Surgery stamp*</w:t>
            </w:r>
            <w:r>
              <w:t>*</w:t>
            </w:r>
          </w:p>
          <w:p w:rsidR="00A67E8D" w:rsidRDefault="00A67E8D" w:rsidP="00A67E8D"/>
          <w:p w:rsidR="00A67E8D" w:rsidRDefault="00A67E8D" w:rsidP="00A67E8D">
            <w:pPr>
              <w:rPr>
                <w:sz w:val="20"/>
              </w:rPr>
            </w:pPr>
          </w:p>
          <w:p w:rsidR="00A67E8D" w:rsidRDefault="00A67E8D" w:rsidP="00A67E8D">
            <w:pPr>
              <w:rPr>
                <w:sz w:val="20"/>
              </w:rPr>
            </w:pPr>
          </w:p>
          <w:p w:rsidR="00523E26" w:rsidRDefault="00523E26" w:rsidP="00A67E8D">
            <w:pPr>
              <w:rPr>
                <w:sz w:val="20"/>
              </w:rPr>
            </w:pPr>
          </w:p>
          <w:p w:rsidR="00A67E8D" w:rsidRDefault="00A67E8D" w:rsidP="00A67E8D">
            <w:pPr>
              <w:rPr>
                <w:sz w:val="20"/>
              </w:rPr>
            </w:pPr>
          </w:p>
          <w:p w:rsidR="00A67E8D" w:rsidRDefault="00A67E8D" w:rsidP="00A67E8D">
            <w:pPr>
              <w:rPr>
                <w:sz w:val="20"/>
              </w:rPr>
            </w:pPr>
          </w:p>
          <w:p w:rsidR="00A67E8D" w:rsidRPr="00AF4839" w:rsidRDefault="00A67E8D" w:rsidP="00A67E8D">
            <w:pPr>
              <w:rPr>
                <w:b w:val="0"/>
              </w:rPr>
            </w:pPr>
            <w:r w:rsidRPr="00AF4839">
              <w:rPr>
                <w:b w:val="0"/>
                <w:sz w:val="20"/>
              </w:rPr>
              <w:t>*</w:t>
            </w:r>
            <w:r>
              <w:rPr>
                <w:b w:val="0"/>
                <w:sz w:val="20"/>
              </w:rPr>
              <w:t>*</w:t>
            </w:r>
            <w:r w:rsidRPr="00AF4839">
              <w:rPr>
                <w:b w:val="0"/>
                <w:sz w:val="20"/>
              </w:rPr>
              <w:t>medical reference is invalid without the surgery stamp</w:t>
            </w:r>
          </w:p>
        </w:tc>
      </w:tr>
    </w:tbl>
    <w:p w:rsidR="00E6172F" w:rsidRPr="00FD5643" w:rsidRDefault="00E6172F" w:rsidP="00A67E8D">
      <w:pPr>
        <w:spacing w:after="200" w:line="276" w:lineRule="auto"/>
      </w:pPr>
    </w:p>
    <w:sectPr w:rsidR="00E6172F" w:rsidRPr="00FD5643" w:rsidSect="00FD5643">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1F" w:rsidRDefault="00EC0B1F" w:rsidP="00FD5643">
      <w:r>
        <w:separator/>
      </w:r>
    </w:p>
  </w:endnote>
  <w:endnote w:type="continuationSeparator" w:id="0">
    <w:p w:rsidR="00EC0B1F" w:rsidRDefault="00EC0B1F" w:rsidP="00F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A7" w:rsidRDefault="007707A7" w:rsidP="007707A7">
    <w:pPr>
      <w:pStyle w:val="Footer"/>
      <w:jc w:val="right"/>
      <w:rPr>
        <w:sz w:val="18"/>
        <w:szCs w:val="18"/>
      </w:rPr>
    </w:pPr>
    <w:r>
      <w:rPr>
        <w:sz w:val="18"/>
        <w:szCs w:val="18"/>
      </w:rPr>
      <w:t>2</w:t>
    </w:r>
  </w:p>
  <w:p w:rsidR="007707A7" w:rsidRPr="007707A7" w:rsidRDefault="007707A7" w:rsidP="007707A7">
    <w:pPr>
      <w:pStyle w:val="Footer"/>
      <w:rPr>
        <w:sz w:val="18"/>
        <w:szCs w:val="18"/>
      </w:rPr>
    </w:pPr>
    <w:r w:rsidRPr="007707A7">
      <w:rPr>
        <w:sz w:val="18"/>
        <w:szCs w:val="18"/>
      </w:rPr>
      <w:t>RF18/303e</w:t>
    </w:r>
    <w:r>
      <w:rPr>
        <w:sz w:val="18"/>
        <w:szCs w:val="18"/>
      </w:rPr>
      <w:t xml:space="preserve">   </w:t>
    </w:r>
    <w:r w:rsidRPr="007707A7">
      <w:rPr>
        <w:sz w:val="18"/>
        <w:szCs w:val="18"/>
      </w:rPr>
      <w:t xml:space="preserve"> </w:t>
    </w:r>
    <w:r>
      <w:rPr>
        <w:sz w:val="18"/>
        <w:szCs w:val="18"/>
      </w:rPr>
      <w:t>[</w:t>
    </w:r>
    <w:r w:rsidRPr="007707A7">
      <w:rPr>
        <w:sz w:val="18"/>
        <w:szCs w:val="18"/>
      </w:rPr>
      <w:t>Medical reference –</w:t>
    </w:r>
    <w:r>
      <w:rPr>
        <w:sz w:val="18"/>
        <w:szCs w:val="18"/>
      </w:rPr>
      <w:t xml:space="preserve"> R</w:t>
    </w:r>
    <w:r w:rsidRPr="007707A7">
      <w:rPr>
        <w:sz w:val="18"/>
        <w:szCs w:val="18"/>
      </w:rPr>
      <w:t>e</w:t>
    </w:r>
    <w:r>
      <w:rPr>
        <w:sz w:val="18"/>
        <w:szCs w:val="18"/>
      </w:rPr>
      <w:t>sponsible I</w:t>
    </w:r>
    <w:r w:rsidRPr="007707A7">
      <w:rPr>
        <w:sz w:val="18"/>
        <w:szCs w:val="18"/>
      </w:rPr>
      <w:t>ndividual</w:t>
    </w:r>
    <w:r>
      <w:rPr>
        <w:sz w:val="18"/>
        <w:szCs w:val="18"/>
      </w:rPr>
      <w:t>]</w:t>
    </w:r>
    <w:r w:rsidRPr="007707A7">
      <w:rPr>
        <w:sz w:val="18"/>
        <w:szCs w:val="18"/>
      </w:rPr>
      <w:t xml:space="preserve"> </w:t>
    </w:r>
    <w:r>
      <w:rPr>
        <w:sz w:val="18"/>
        <w:szCs w:val="18"/>
      </w:rPr>
      <w:t xml:space="preserve">  </w:t>
    </w:r>
    <w:r w:rsidRPr="007707A7">
      <w:rPr>
        <w:sz w:val="18"/>
        <w:szCs w:val="18"/>
      </w:rPr>
      <w:t xml:space="preserve">  07/2018</w:t>
    </w:r>
    <w:r w:rsidRPr="007707A7">
      <w:rPr>
        <w:sz w:val="18"/>
        <w:szCs w:val="18"/>
      </w:rPr>
      <w:ptab w:relativeTo="margin" w:alignment="right" w:leader="none"/>
    </w:r>
  </w:p>
  <w:p w:rsidR="007707A7" w:rsidRDefault="0077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A7" w:rsidRDefault="007707A7">
    <w:pPr>
      <w:pStyle w:val="Footer"/>
      <w:jc w:val="right"/>
      <w:rPr>
        <w:noProof/>
        <w:sz w:val="18"/>
        <w:szCs w:val="18"/>
      </w:rPr>
    </w:pPr>
    <w:r w:rsidRPr="007707A7">
      <w:rPr>
        <w:sz w:val="18"/>
        <w:szCs w:val="18"/>
      </w:rPr>
      <w:fldChar w:fldCharType="begin"/>
    </w:r>
    <w:r w:rsidRPr="007707A7">
      <w:rPr>
        <w:sz w:val="18"/>
        <w:szCs w:val="18"/>
      </w:rPr>
      <w:instrText xml:space="preserve"> PAGE   \* MERGEFORMAT </w:instrText>
    </w:r>
    <w:r w:rsidRPr="007707A7">
      <w:rPr>
        <w:sz w:val="18"/>
        <w:szCs w:val="18"/>
      </w:rPr>
      <w:fldChar w:fldCharType="separate"/>
    </w:r>
    <w:r w:rsidR="0093170A">
      <w:rPr>
        <w:noProof/>
        <w:sz w:val="18"/>
        <w:szCs w:val="18"/>
      </w:rPr>
      <w:t>1</w:t>
    </w:r>
    <w:r w:rsidRPr="007707A7">
      <w:rPr>
        <w:sz w:val="18"/>
        <w:szCs w:val="18"/>
      </w:rPr>
      <w:fldChar w:fldCharType="end"/>
    </w:r>
  </w:p>
  <w:p w:rsidR="007707A7" w:rsidRPr="007707A7" w:rsidRDefault="007707A7" w:rsidP="007707A7">
    <w:pPr>
      <w:pStyle w:val="Footer"/>
      <w:rPr>
        <w:sz w:val="18"/>
        <w:szCs w:val="18"/>
      </w:rPr>
    </w:pPr>
  </w:p>
  <w:p w:rsidR="00A67E8D" w:rsidRPr="007707A7" w:rsidRDefault="007707A7" w:rsidP="007707A7">
    <w:pPr>
      <w:pStyle w:val="Footer"/>
      <w:rPr>
        <w:sz w:val="18"/>
        <w:szCs w:val="18"/>
      </w:rPr>
    </w:pPr>
    <w:r w:rsidRPr="007707A7">
      <w:rPr>
        <w:sz w:val="18"/>
        <w:szCs w:val="18"/>
      </w:rPr>
      <w:t>RF18/303e</w:t>
    </w:r>
    <w:r w:rsidR="007C6899">
      <w:rPr>
        <w:sz w:val="18"/>
        <w:szCs w:val="18"/>
      </w:rPr>
      <w:t xml:space="preserve">  </w:t>
    </w:r>
    <w:r w:rsidRPr="007707A7">
      <w:rPr>
        <w:sz w:val="18"/>
        <w:szCs w:val="18"/>
      </w:rPr>
      <w:t xml:space="preserve"> </w:t>
    </w:r>
    <w:r w:rsidR="007C6899">
      <w:rPr>
        <w:sz w:val="18"/>
        <w:szCs w:val="18"/>
      </w:rPr>
      <w:t>[Medical reference – Responsible I</w:t>
    </w:r>
    <w:r w:rsidRPr="007707A7">
      <w:rPr>
        <w:sz w:val="18"/>
        <w:szCs w:val="18"/>
      </w:rPr>
      <w:t>ndividual</w:t>
    </w:r>
    <w:r w:rsidR="007C6899">
      <w:rPr>
        <w:sz w:val="18"/>
        <w:szCs w:val="18"/>
      </w:rPr>
      <w:t>]</w:t>
    </w:r>
    <w:r w:rsidRPr="007707A7">
      <w:rPr>
        <w:sz w:val="18"/>
        <w:szCs w:val="18"/>
      </w:rPr>
      <w:t xml:space="preserve">   </w:t>
    </w:r>
    <w:r w:rsidR="0093170A">
      <w:rPr>
        <w:sz w:val="18"/>
        <w:szCs w:val="18"/>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1F" w:rsidRDefault="00EC0B1F" w:rsidP="00FD5643">
      <w:r>
        <w:separator/>
      </w:r>
    </w:p>
  </w:footnote>
  <w:footnote w:type="continuationSeparator" w:id="0">
    <w:p w:rsidR="00EC0B1F" w:rsidRDefault="00EC0B1F" w:rsidP="00FD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6BBE"/>
    <w:multiLevelType w:val="hybridMultilevel"/>
    <w:tmpl w:val="52BC5D0C"/>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 w15:restartNumberingAfterBreak="0">
    <w:nsid w:val="54A168F8"/>
    <w:multiLevelType w:val="hybridMultilevel"/>
    <w:tmpl w:val="D4D8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17"/>
    <w:rsid w:val="000320EC"/>
    <w:rsid w:val="0016153D"/>
    <w:rsid w:val="002D5508"/>
    <w:rsid w:val="00320B5E"/>
    <w:rsid w:val="00335BC9"/>
    <w:rsid w:val="004B37EE"/>
    <w:rsid w:val="00523E26"/>
    <w:rsid w:val="007707A7"/>
    <w:rsid w:val="007C6899"/>
    <w:rsid w:val="007D15CF"/>
    <w:rsid w:val="0093170A"/>
    <w:rsid w:val="00A628D0"/>
    <w:rsid w:val="00A67E8D"/>
    <w:rsid w:val="00A752AA"/>
    <w:rsid w:val="00AF4839"/>
    <w:rsid w:val="00B445CD"/>
    <w:rsid w:val="00C05917"/>
    <w:rsid w:val="00E6172F"/>
    <w:rsid w:val="00EC0B1F"/>
    <w:rsid w:val="00F733DB"/>
    <w:rsid w:val="00FD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40B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43"/>
    <w:pPr>
      <w:spacing w:after="0" w:line="240" w:lineRule="auto"/>
    </w:pPr>
    <w:rPr>
      <w:rFonts w:ascii="Arial"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C05917"/>
    <w:pPr>
      <w:spacing w:after="0" w:line="240" w:lineRule="auto"/>
    </w:pPr>
    <w:rPr>
      <w:rFonts w:cs="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C05917"/>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paragraph" w:styleId="Footer">
    <w:name w:val="footer"/>
    <w:basedOn w:val="Normal"/>
    <w:link w:val="FooterChar"/>
    <w:uiPriority w:val="99"/>
    <w:unhideWhenUsed/>
    <w:rsid w:val="00C05917"/>
    <w:pPr>
      <w:tabs>
        <w:tab w:val="center" w:pos="4513"/>
        <w:tab w:val="right" w:pos="9026"/>
      </w:tabs>
    </w:pPr>
  </w:style>
  <w:style w:type="character" w:customStyle="1" w:styleId="FooterChar">
    <w:name w:val="Footer Char"/>
    <w:basedOn w:val="DefaultParagraphFont"/>
    <w:link w:val="Footer"/>
    <w:uiPriority w:val="99"/>
    <w:locked/>
    <w:rsid w:val="00C05917"/>
    <w:rPr>
      <w:rFonts w:ascii="Arial" w:hAnsi="Arial" w:cs="Times New Roman"/>
      <w:sz w:val="20"/>
      <w:szCs w:val="20"/>
      <w:lang w:val="x-none" w:eastAsia="en-GB"/>
    </w:rPr>
  </w:style>
  <w:style w:type="paragraph" w:styleId="BalloonText">
    <w:name w:val="Balloon Text"/>
    <w:basedOn w:val="Normal"/>
    <w:link w:val="BalloonTextChar"/>
    <w:uiPriority w:val="99"/>
    <w:semiHidden/>
    <w:unhideWhenUsed/>
    <w:rsid w:val="00C059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917"/>
    <w:rPr>
      <w:rFonts w:ascii="Tahoma" w:hAnsi="Tahoma" w:cs="Tahoma"/>
      <w:sz w:val="16"/>
      <w:szCs w:val="16"/>
    </w:rPr>
  </w:style>
  <w:style w:type="paragraph" w:styleId="Header">
    <w:name w:val="header"/>
    <w:basedOn w:val="Normal"/>
    <w:link w:val="HeaderChar"/>
    <w:uiPriority w:val="99"/>
    <w:unhideWhenUsed/>
    <w:rsid w:val="00FD5643"/>
    <w:pPr>
      <w:tabs>
        <w:tab w:val="center" w:pos="4513"/>
        <w:tab w:val="right" w:pos="9026"/>
      </w:tabs>
    </w:pPr>
  </w:style>
  <w:style w:type="character" w:customStyle="1" w:styleId="HeaderChar">
    <w:name w:val="Header Char"/>
    <w:basedOn w:val="DefaultParagraphFont"/>
    <w:link w:val="Header"/>
    <w:uiPriority w:val="99"/>
    <w:locked/>
    <w:rsid w:val="00FD5643"/>
    <w:rPr>
      <w:rFonts w:ascii="Arial" w:hAnsi="Arial" w:cs="Times New Roman"/>
      <w:sz w:val="20"/>
      <w:szCs w:val="20"/>
      <w:lang w:val="x-none" w:eastAsia="en-GB"/>
    </w:rPr>
  </w:style>
  <w:style w:type="character" w:styleId="Hyperlink">
    <w:name w:val="Hyperlink"/>
    <w:basedOn w:val="DefaultParagraphFont"/>
    <w:uiPriority w:val="99"/>
    <w:unhideWhenUsed/>
    <w:rsid w:val="00A67E8D"/>
    <w:rPr>
      <w:rFonts w:ascii="Times New Roman" w:hAnsi="Times New Roman"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68"/>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careinspectorate.wales/how-we-use-your-information" TargetMode="External" Id="rId9" /><Relationship Type="http://schemas.openxmlformats.org/officeDocument/2006/relationships/customXml" Target="/customXML/item2.xml" Id="R870e3e4d7e304a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A33483316</value>
    </field>
    <field name="Objective-Title">
      <value order="0">CIW - RISCA - Medical - Responsible Individual v1.0 Final</value>
    </field>
    <field name="Objective-Description">
      <value order="0"/>
    </field>
    <field name="Objective-CreationStamp">
      <value order="0">2021-02-17T11:07:28Z</value>
    </field>
    <field name="Objective-IsApproved">
      <value order="0">false</value>
    </field>
    <field name="Objective-IsPublished">
      <value order="0">true</value>
    </field>
    <field name="Objective-DatePublished">
      <value order="0">2021-02-17T11:40:27Z</value>
    </field>
    <field name="Objective-ModificationStamp">
      <value order="0">2021-02-17T11:40:27Z</value>
    </field>
    <field name="Objective-Owner">
      <value order="0">Brain, Donna (CIW - Registration &amp; Enforcement Team)</value>
    </field>
    <field name="Objective-Path">
      <value order="0">Objective Global Folder:Business File Plan:Education &amp; Public Services (EPS):Education &amp; Public Services (EPS) - Communities &amp; Tackling Poverty - Care Inspectorate Wales (CIW):1 - Save:# Registration &amp; Enforcement Team:CIW - Registration &amp; Enforcement Team - Planning &amp; Projects - 2018-2023:Online Template Review</value>
    </field>
    <field name="Objective-Parent">
      <value order="0">Online Template Review</value>
    </field>
    <field name="Objective-State">
      <value order="0">Published</value>
    </field>
    <field name="Objective-VersionId">
      <value order="0">vA66273887</value>
    </field>
    <field name="Objective-Version">
      <value order="0">1.0</value>
    </field>
    <field name="Objective-VersionNumber">
      <value order="0">2</value>
    </field>
    <field name="Objective-VersionComment">
      <value order="0">Version 2</value>
    </field>
    <field name="Objective-FileNumber">
      <value order="0">qA1361876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2021-02-17T00:00:00Z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2021-02-17T11:07:00Z</dcterms:created>
  <dcterms:modified xsi:type="dcterms:W3CDTF">2021-02-17T11:07:00Z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A33483316</vt:lpwstr>
  </property>
  <property fmtid="{D5CDD505-2E9C-101B-9397-08002B2CF9AE}" pid="4" name="Objective-Title">
    <vt:lpwstr>CIW - RISCA - Medical - Responsible Individual v1.0 Final</vt:lpwstr>
  </property>
  <property fmtid="{D5CDD505-2E9C-101B-9397-08002B2CF9AE}" pid="5" name="Objective-Description">
    <vt:lpwstr/>
  </property>
  <property fmtid="{D5CDD505-2E9C-101B-9397-08002B2CF9AE}" pid="6" name="Objective-CreationStamp">
    <vt:filetime>2021-02-17T11:07:28Z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2021-02-17T11:40:27Z</vt:filetime>
  </property>
  <property fmtid="{D5CDD505-2E9C-101B-9397-08002B2CF9AE}" pid="10" name="Objective-ModificationStamp">
    <vt:filetime>2021-02-17T11:40:27Z</vt:filetime>
  </property>
  <property fmtid="{D5CDD505-2E9C-101B-9397-08002B2CF9AE}" pid="11" name="Objective-Owner">
    <vt:lpwstr>Brain, Donna (CIW - Registration &amp; Enforcement Team)</vt:lpwstr>
  </property>
  <property fmtid="{D5CDD505-2E9C-101B-9397-08002B2CF9AE}" pid="12" name="Objective-Path">
    <vt:lpwstr>Objective Global Folder:Business File Plan:Education &amp; Public Services (EPS):Education &amp; Public Services (EPS) - Communities &amp; Tackling Poverty - Care Inspectorate Wales (CIW):1 - Save:# Registration &amp; Enforcement Team:CIW - Registration &amp; Enforcement Team - Planning &amp; Projects - 2018-2023:Online Template Review</vt:lpwstr>
  </property>
  <property fmtid="{D5CDD505-2E9C-101B-9397-08002B2CF9AE}" pid="13" name="Objective-Parent">
    <vt:lpwstr>Online Template Review</vt:lpwstr>
  </property>
  <property fmtid="{D5CDD505-2E9C-101B-9397-08002B2CF9AE}" pid="14" name="Objective-State">
    <vt:lpwstr>Published</vt:lpwstr>
  </property>
  <property fmtid="{D5CDD505-2E9C-101B-9397-08002B2CF9AE}" pid="15" name="Objective-VersionId">
    <vt:lpwstr>vA66273887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qA1361876</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2021-02-17T00:00:00Z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